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6">
        <w:r>
          <w:rPr>
            <w:rStyle w:val="Internetskapoveznic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ured@os-gkrkleca-zg.skole.hr</w:t>
        </w:r>
      </w:hyperlink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25F3" w:rsidRPr="003E25F3" w:rsidRDefault="003E25F3" w:rsidP="003E2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3E25F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KLASA:112-04/24-01/0</w:t>
      </w:r>
      <w:r w:rsidR="00E9795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3</w:t>
      </w:r>
    </w:p>
    <w:p w:rsidR="003E25F3" w:rsidRPr="003E25F3" w:rsidRDefault="003E25F3" w:rsidP="003E2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3E25F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URBROJ:251-168/01-24-</w:t>
      </w:r>
      <w:r w:rsidR="00E9795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6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3E25F3">
        <w:rPr>
          <w:rFonts w:ascii="Times New Roman" w:eastAsia="Times New Roman" w:hAnsi="Times New Roman" w:cs="Times New Roman"/>
          <w:sz w:val="24"/>
          <w:szCs w:val="24"/>
          <w:lang w:eastAsia="hr-HR"/>
        </w:rPr>
        <w:t>8. 3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3E25F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7957" w:rsidRPr="00E97957" w:rsidRDefault="00203E1D" w:rsidP="00E9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4. Pravilnika o načinu i postupku zapošljavanja u Osnovnoj školi Gustava Krkleca,</w:t>
      </w:r>
      <w:r w:rsidR="008C6E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vezano uz raspisani natječaj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E97957" w:rsidRPr="00E9795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112-04/24-01/03</w:t>
      </w:r>
    </w:p>
    <w:p w:rsidR="00D25AB1" w:rsidRDefault="00E97957" w:rsidP="00E97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95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251-168/01-24-1</w:t>
      </w:r>
      <w:r w:rsidR="00271A6B">
        <w:rPr>
          <w:rFonts w:ascii="Times New Roman" w:eastAsia="Times New Roman" w:hAnsi="Times New Roman" w:cs="Times New Roman"/>
          <w:sz w:val="24"/>
          <w:szCs w:val="24"/>
          <w:lang w:eastAsia="hr-HR"/>
        </w:rPr>
        <w:t>) od 15. 2</w:t>
      </w:r>
      <w:r w:rsidR="00203E1D"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271A6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03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zasnivanje radnog odnosa na radnom mjestu </w:t>
      </w:r>
      <w:r w:rsidRPr="00E97957">
        <w:rPr>
          <w:rFonts w:ascii="Times New Roman" w:eastAsia="Times New Roman" w:hAnsi="Times New Roman" w:cs="Times New Roman"/>
          <w:sz w:val="24"/>
          <w:szCs w:val="24"/>
          <w:lang w:eastAsia="hr-HR"/>
        </w:rPr>
        <w:t>kuhara/ice</w:t>
      </w:r>
      <w:r w:rsidRPr="00E979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97957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određeno, puno radno vrijeme,</w:t>
      </w:r>
      <w:r w:rsidRPr="00E979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97957">
        <w:rPr>
          <w:rFonts w:ascii="Times New Roman" w:eastAsia="Times New Roman" w:hAnsi="Times New Roman" w:cs="Times New Roman"/>
          <w:sz w:val="24"/>
          <w:szCs w:val="24"/>
          <w:lang w:eastAsia="hr-HR"/>
        </w:rPr>
        <w:t>40 sati tjedno, 1 izvršitelj, m/ž</w:t>
      </w:r>
      <w:r w:rsidR="00203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Povjerenstvo za procjenu i vrednovanje kandidata objavljuje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LISTU KANDIDATA</w:t>
      </w: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 ispunjavaju formalne uvjete natječaja, a čije su prijave pravodobne i potpune te se upućuju  na procjenu</w:t>
      </w: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4995" w:type="dxa"/>
        <w:jc w:val="center"/>
        <w:tblLayout w:type="fixed"/>
        <w:tblLook w:val="04A0" w:firstRow="1" w:lastRow="0" w:firstColumn="1" w:lastColumn="0" w:noHBand="0" w:noVBand="1"/>
      </w:tblPr>
      <w:tblGrid>
        <w:gridCol w:w="4995"/>
      </w:tblGrid>
      <w:tr w:rsidR="00D25AB1">
        <w:trPr>
          <w:jc w:val="center"/>
        </w:trPr>
        <w:tc>
          <w:tcPr>
            <w:tcW w:w="4995" w:type="dxa"/>
          </w:tcPr>
          <w:p w:rsidR="00D25AB1" w:rsidRDefault="00203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</w:tr>
      <w:tr w:rsidR="00D25AB1">
        <w:trPr>
          <w:jc w:val="center"/>
        </w:trPr>
        <w:tc>
          <w:tcPr>
            <w:tcW w:w="4995" w:type="dxa"/>
          </w:tcPr>
          <w:p w:rsidR="00D25AB1" w:rsidRDefault="00203E1D" w:rsidP="00E979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  <w:r w:rsidR="00E979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 MOHARIĆ</w:t>
            </w:r>
          </w:p>
        </w:tc>
      </w:tr>
    </w:tbl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D25AB1" w:rsidRDefault="00D25AB1"/>
    <w:sectPr w:rsidR="00D25AB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B1"/>
    <w:rsid w:val="00203E1D"/>
    <w:rsid w:val="00271A6B"/>
    <w:rsid w:val="003E25F3"/>
    <w:rsid w:val="004327FB"/>
    <w:rsid w:val="008C6E36"/>
    <w:rsid w:val="009F16A6"/>
    <w:rsid w:val="00B50BA6"/>
    <w:rsid w:val="00B61033"/>
    <w:rsid w:val="00D25AB1"/>
    <w:rsid w:val="00E9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gkrkle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3</cp:revision>
  <dcterms:created xsi:type="dcterms:W3CDTF">2024-03-11T09:01:00Z</dcterms:created>
  <dcterms:modified xsi:type="dcterms:W3CDTF">2024-03-11T09:01:00Z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