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Pr="00232D1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47CC" w:rsidRPr="002047CC" w:rsidRDefault="002047CC" w:rsidP="0020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047C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KLASA:112-04/23-01/12</w:t>
      </w:r>
    </w:p>
    <w:p w:rsidR="002047CC" w:rsidRPr="002047CC" w:rsidRDefault="002047CC" w:rsidP="0020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047C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URBROJ:251-168/01-23-1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9</w:t>
      </w: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2C1E" w:rsidRPr="00E92C1E" w:rsidRDefault="00E92C1E" w:rsidP="00E9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2047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5CD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047C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 20</w:t>
      </w:r>
      <w:r w:rsidR="002047CC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2D18" w:rsidRDefault="00232D18" w:rsidP="00E9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čl. 11.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Krkleca, a vezano uz raspisani natječaja (</w:t>
      </w:r>
      <w:r w:rsidR="002047CC" w:rsidRPr="002047C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112-04/23-01/12 URBROJ: 251-168/01-23-1) od 17. 10. 2023. za zasnivanje radnog odnosa na radnom mjestu učitelja/ice hrvatskog jezika na neodređeno, nepuno radno vrijeme, 29 sati tjedno, 1 izvršitelj, m/ž</w:t>
      </w:r>
      <w:r w:rsidRPr="00F35C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</w:t>
      </w:r>
      <w:r w:rsidR="00891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  <w:r w:rsidR="00344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PISANO TESTIRANJE</w:t>
      </w:r>
      <w:bookmarkStart w:id="0" w:name="_GoBack"/>
      <w:bookmarkEnd w:id="0"/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</w:t>
      </w:r>
      <w:r w:rsidR="00271BB6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 će se stručna znanja, vještine, interesi i motivacija kandidata za rad u Školi te dodatna znanja i edukacije, dosadašnje radno iskustvo i postignuća u radu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91FE7" w:rsidRPr="00232D18" w:rsidRDefault="00891FE7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pis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anog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usmenog testiranja (intervjua).</w:t>
      </w:r>
    </w:p>
    <w:p w:rsidR="00335B38" w:rsidRDefault="00335B3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B38" w:rsidRPr="0015701D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</w:t>
      </w:r>
      <w:r w:rsidR="001719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ano</w:t>
      </w: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testir</w:t>
      </w:r>
      <w:r w:rsidR="00F35C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anje provest će se u </w:t>
      </w:r>
      <w:r w:rsidR="002047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27. 11. 2023., u 12.30</w:t>
      </w: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522070" w:rsidRDefault="00522070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2070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 provjeri mogu pristupiti samo kandidati s liste kandidata koju je utvrdilo Povjerenstvo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objavljenoj na web stranici Škole.</w:t>
      </w: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čl. 12.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su dužni sa sobom imati odgovarajuću identifikacijsku ispravu</w:t>
      </w:r>
      <w:r w:rsidR="00053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odrediti </w:t>
      </w:r>
      <w:r w:rsidR="00053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zaporku koja će biti pohranjena u zatvorenu omotnicu do izrade rang liste kandidata.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koje nisu pristupili pisanoj provjeri Povjerenstvo više neće smatrati kandidatima u postupku.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provjeri ako je ostvario najmanje 60% bodova od ukupnog broja bodova.</w:t>
      </w:r>
      <w:r w:rsidR="00EF7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Testiranje će trajati 60 min.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 pisane provjer</w:t>
      </w:r>
      <w:r w:rsidR="003271F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poziv kandidatima na razgovor (intervju) Povjerenstvo će objaviti na web stranici Škole.</w:t>
      </w:r>
    </w:p>
    <w:p w:rsidR="008F7A15" w:rsidRDefault="008F7A1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A15" w:rsidRDefault="008F7A1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171963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Literatura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6F90" w:rsidRDefault="008F6F90" w:rsidP="008F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Zakon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i obrazovanju u osnovnoj i srednjoj školi </w:t>
      </w:r>
      <w:hyperlink r:id="rId9" w:history="1">
        <w:r w:rsidRPr="00E9289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hr-HR"/>
          </w:rPr>
          <w:t>http://os-gkrkleca-zg.skole.hr/dokum</w:t>
        </w:r>
      </w:hyperlink>
    </w:p>
    <w:p w:rsidR="008F6F90" w:rsidRDefault="008F6F90" w:rsidP="008F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6F90" w:rsidRPr="00586B6E" w:rsidRDefault="008F6F90" w:rsidP="008F6F9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5656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školi</w:t>
      </w:r>
      <w:r w:rsidR="00586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86B6E" w:rsidRPr="00586B6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izmjenama i dopuni pravilnika o načinima, postupcima i elementima vrednovanja učenika u osnovnim i srednjim školama</w:t>
      </w:r>
      <w:hyperlink r:id="rId10" w:history="1">
        <w:r w:rsidRPr="00E9289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hr-HR"/>
          </w:rPr>
          <w:t>http://os-gkrkleca-zg.skole.hr/dokum</w:t>
        </w:r>
      </w:hyperlink>
    </w:p>
    <w:p w:rsidR="008F6F90" w:rsidRDefault="00C31AE1" w:rsidP="008F6F90">
      <w:pPr>
        <w:spacing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F6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 Osnovne škole Gustava Krkleca </w:t>
      </w:r>
      <w:hyperlink r:id="rId11" w:history="1">
        <w:r w:rsidR="008F6F90" w:rsidRPr="005B1FC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A511D9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A5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2784" w:rsidRPr="00DA54F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osnovnoškolskom i srednjoškolskom odgoju i obrazovanju učenika s teškoćama u razvoju</w:t>
      </w:r>
      <w:r w:rsidR="007E2784" w:rsidRPr="005767D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E2784" w:rsidRPr="005767D6">
        <w:rPr>
          <w:rFonts w:ascii="Times New Roman" w:hAnsi="Times New Roman" w:cs="Times New Roman"/>
          <w:sz w:val="24"/>
          <w:szCs w:val="24"/>
        </w:rPr>
        <w:t>NN 24/2015)</w:t>
      </w:r>
    </w:p>
    <w:p w:rsidR="00602B3A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tjednim radnim obvezama učitelja i stručnih suradnika u osnovnoj školi </w:t>
      </w:r>
      <w:r w:rsidR="00C428B6" w:rsidRP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NN 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103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428B6" w:rsidRP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>102</w:t>
      </w:r>
      <w:r w:rsidR="00B4109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428B6" w:rsidRP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>19)</w:t>
      </w:r>
    </w:p>
    <w:p w:rsidR="00D52163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521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2163" w:rsidRPr="00D5216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načinu postupanja odgojno-obrazovnih radnika školskih ustanova u poduzimanju mjera zaštite prava učenika te prijave svakog kršenja tih prava nadležnim tijelima (NN 132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52163" w:rsidRPr="00D52163">
        <w:rPr>
          <w:rFonts w:ascii="Times New Roman" w:eastAsia="Times New Roman" w:hAnsi="Times New Roman" w:cs="Times New Roman"/>
          <w:sz w:val="24"/>
          <w:szCs w:val="24"/>
          <w:lang w:eastAsia="hr-HR"/>
        </w:rPr>
        <w:t>13)</w:t>
      </w:r>
    </w:p>
    <w:p w:rsidR="00586B6E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767D6">
        <w:rPr>
          <w:rFonts w:ascii="Times New Roman" w:eastAsia="Times New Roman" w:hAnsi="Times New Roman" w:cs="Times New Roman"/>
          <w:sz w:val="24"/>
          <w:szCs w:val="24"/>
          <w:lang w:eastAsia="hr-HR"/>
        </w:rPr>
        <w:t>. K</w:t>
      </w:r>
      <w:r w:rsidR="00586B6E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urikulum za nastavni predmet Hrvatski jezik</w:t>
      </w:r>
    </w:p>
    <w:p w:rsidR="007D4D0E" w:rsidRDefault="007D4D0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B6E" w:rsidRDefault="00586B6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B6E" w:rsidRDefault="00586B6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56A9" w:rsidRDefault="005656A9" w:rsidP="00565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56A9" w:rsidRPr="005656A9" w:rsidRDefault="005656A9" w:rsidP="00565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C8166F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/>
    <w:p w:rsidR="00ED2FD9" w:rsidRDefault="00ED2FD9"/>
    <w:sectPr w:rsidR="00ED2FD9" w:rsidSect="00D1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9D1"/>
    <w:multiLevelType w:val="hybridMultilevel"/>
    <w:tmpl w:val="98126CA2"/>
    <w:lvl w:ilvl="0" w:tplc="561C0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8"/>
    <w:rsid w:val="00052335"/>
    <w:rsid w:val="00053EA9"/>
    <w:rsid w:val="000D63B4"/>
    <w:rsid w:val="0015701D"/>
    <w:rsid w:val="00171963"/>
    <w:rsid w:val="00203DA2"/>
    <w:rsid w:val="002047CC"/>
    <w:rsid w:val="00232D18"/>
    <w:rsid w:val="00245230"/>
    <w:rsid w:val="00271BB6"/>
    <w:rsid w:val="00294A69"/>
    <w:rsid w:val="003271F7"/>
    <w:rsid w:val="00335B38"/>
    <w:rsid w:val="00344DF2"/>
    <w:rsid w:val="004946DD"/>
    <w:rsid w:val="00522070"/>
    <w:rsid w:val="005656A9"/>
    <w:rsid w:val="005767D6"/>
    <w:rsid w:val="00586B6E"/>
    <w:rsid w:val="00593625"/>
    <w:rsid w:val="005B1FCF"/>
    <w:rsid w:val="00602B3A"/>
    <w:rsid w:val="00680D65"/>
    <w:rsid w:val="006E2DC0"/>
    <w:rsid w:val="007016EB"/>
    <w:rsid w:val="007D4D0E"/>
    <w:rsid w:val="007E2784"/>
    <w:rsid w:val="007F10B9"/>
    <w:rsid w:val="00891FE7"/>
    <w:rsid w:val="008F27E0"/>
    <w:rsid w:val="008F6F90"/>
    <w:rsid w:val="008F7A15"/>
    <w:rsid w:val="009739B0"/>
    <w:rsid w:val="009C0935"/>
    <w:rsid w:val="009F1FBD"/>
    <w:rsid w:val="00A30AEC"/>
    <w:rsid w:val="00A511D9"/>
    <w:rsid w:val="00AA0016"/>
    <w:rsid w:val="00B41095"/>
    <w:rsid w:val="00C179AB"/>
    <w:rsid w:val="00C31AE1"/>
    <w:rsid w:val="00C428B6"/>
    <w:rsid w:val="00C8166F"/>
    <w:rsid w:val="00CC0774"/>
    <w:rsid w:val="00D12152"/>
    <w:rsid w:val="00D41CCC"/>
    <w:rsid w:val="00D52163"/>
    <w:rsid w:val="00D81748"/>
    <w:rsid w:val="00DA54F1"/>
    <w:rsid w:val="00DC2BA2"/>
    <w:rsid w:val="00E92C1E"/>
    <w:rsid w:val="00EA545B"/>
    <w:rsid w:val="00ED2FD9"/>
    <w:rsid w:val="00EF625A"/>
    <w:rsid w:val="00EF76A2"/>
    <w:rsid w:val="00F35CDE"/>
    <w:rsid w:val="00FF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gkrkleca-zg.skole.hr/doku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gkrkleca-zg.skole.hr/dok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9940-23C1-48AB-BF32-E4EA48E2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2023-11-21T08:56:00Z</dcterms:created>
  <dcterms:modified xsi:type="dcterms:W3CDTF">2023-11-21T09:03:00Z</dcterms:modified>
</cp:coreProperties>
</file>